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015CE500" w:rsidR="00784D0C" w:rsidRPr="00FE0543" w:rsidRDefault="001634FC" w:rsidP="00784D0C">
      <w:pPr>
        <w:spacing w:line="360" w:lineRule="auto"/>
        <w:jc w:val="center"/>
        <w:rPr>
          <w:rFonts w:ascii="Times New Roman" w:hAnsi="Times New Roman" w:cs="Times New Roman"/>
          <w:sz w:val="52"/>
          <w:szCs w:val="52"/>
        </w:rPr>
      </w:pPr>
      <w:r w:rsidRPr="001634FC">
        <w:rPr>
          <w:rFonts w:ascii="Times New Roman" w:hAnsi="Times New Roman" w:cs="Times New Roman"/>
          <w:sz w:val="52"/>
          <w:szCs w:val="52"/>
        </w:rPr>
        <w:t>MESLEK YÜKSEKOLKULLARI KO</w:t>
      </w:r>
      <w:bookmarkStart w:id="0" w:name="_GoBack"/>
      <w:bookmarkEnd w:id="0"/>
      <w:r w:rsidRPr="001634FC">
        <w:rPr>
          <w:rFonts w:ascii="Times New Roman" w:hAnsi="Times New Roman" w:cs="Times New Roman"/>
          <w:sz w:val="52"/>
          <w:szCs w:val="52"/>
        </w:rPr>
        <w:t>ORDİNATÖRLÜĞÜ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6709CB">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6709CB">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6709CB">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6709CB">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6709CB">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6709CB">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6709CB">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6709CB">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6709CB">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6709CB">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6709CB">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6709CB">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6709CB">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6709CB">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6709CB">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6709CB">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6709CB">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6709CB">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6709CB">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6709CB">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6709CB">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6709CB">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6709CB">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6709CB">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6709CB">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6709CB">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6709CB">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6709CB">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6709CB">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6709CB">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6709CB">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6709CB">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6709CB">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6709CB">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6709CB">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6709CB">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6709CB">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6709CB">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6709CB">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6709CB">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6709CB">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6709CB">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6709CB">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6709CB">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6709CB">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6709CB">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6709CB">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6709CB">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6709CB">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6709CB">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6709CB">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6709CB">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6709CB">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6709CB">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6709CB">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6709CB">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Örn: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1634FC">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6709CB">
          <w:rPr>
            <w:noProof/>
          </w:rPr>
          <w:t>9</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34FC"/>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709C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2E56-E37E-429C-A9D0-6A66F702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4546</Words>
  <Characters>25918</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68</cp:revision>
  <cp:lastPrinted>2019-12-30T07:29:00Z</cp:lastPrinted>
  <dcterms:created xsi:type="dcterms:W3CDTF">2018-12-20T10:48:00Z</dcterms:created>
  <dcterms:modified xsi:type="dcterms:W3CDTF">2024-12-30T10:01:00Z</dcterms:modified>
</cp:coreProperties>
</file>