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A6" w:rsidRDefault="001A48A6"/>
    <w:p w:rsidR="00D95B27" w:rsidRDefault="00D95B27"/>
    <w:p w:rsidR="00D95B27" w:rsidRDefault="00D95B27"/>
    <w:p w:rsidR="00D95B27" w:rsidRDefault="00D95B27" w:rsidP="00D95B2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,Bold" w:hAnsi="Times New Roman,Bold" w:cs="Times New Roman,Bold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>Ek-1</w:t>
      </w:r>
      <w:r>
        <w:rPr>
          <w:rFonts w:ascii="Times New Roman,Bold" w:hAnsi="Times New Roman,Bold" w:cs="Times New Roman,Bold"/>
          <w:b/>
          <w:bCs/>
        </w:rPr>
        <w:t>: Birim Hedefleri Üzerinde Risklerin Belirlenmesine Yönelik Sorular</w:t>
      </w:r>
    </w:p>
    <w:bookmarkEnd w:id="0"/>
    <w:p w:rsidR="00D95B27" w:rsidRDefault="00D95B27" w:rsidP="00D95B2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Stratejik hedeflere ve birim hedeflerine ulaşma yolunda neler yanlış gidebilir?</w:t>
      </w:r>
    </w:p>
    <w:p w:rsidR="00D95B27" w:rsidRDefault="00D95B27" w:rsidP="00D95B2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Hangi varlıklarımız kritik öneme sahiptir, varlıkların kaybedilmesi veya ciddi boyutta zarar</w:t>
      </w:r>
    </w:p>
    <w:p w:rsidR="00D95B27" w:rsidRDefault="00D95B27" w:rsidP="00D95B2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görmesine</w:t>
      </w:r>
      <w:proofErr w:type="gramEnd"/>
      <w:r>
        <w:rPr>
          <w:rFonts w:ascii="Times New Roman" w:hAnsi="Times New Roman" w:cs="Times New Roman"/>
        </w:rPr>
        <w:t xml:space="preserve"> neden olabilecek şeyler nelerdir?</w:t>
      </w:r>
    </w:p>
    <w:p w:rsidR="00D95B27" w:rsidRDefault="00D95B27" w:rsidP="00D95B2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Faaliyetlerimiz hangi durum ya da olaylar karşısında aksayabilir?</w:t>
      </w:r>
    </w:p>
    <w:p w:rsidR="00D95B27" w:rsidRDefault="00D95B27" w:rsidP="00D95B2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Paydaşlarımız kimlerdir ve faaliyetlerimiz üzerindeki etkileri veya faaliyetlerimizin</w:t>
      </w:r>
    </w:p>
    <w:p w:rsidR="00D95B27" w:rsidRDefault="00D95B27" w:rsidP="00D95B2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paydaşlar</w:t>
      </w:r>
      <w:proofErr w:type="gramEnd"/>
      <w:r>
        <w:rPr>
          <w:rFonts w:ascii="Times New Roman" w:hAnsi="Times New Roman" w:cs="Times New Roman"/>
        </w:rPr>
        <w:t xml:space="preserve"> üzerindeki etkileri neler olabilir?</w:t>
      </w:r>
    </w:p>
    <w:p w:rsidR="00D95B27" w:rsidRDefault="00D95B27" w:rsidP="00D95B2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Faaliyetlerin etkin, ekonomik ve verimli yürütülmesini neler engelleyebilir?</w:t>
      </w:r>
    </w:p>
    <w:p w:rsidR="00D95B27" w:rsidRDefault="00D95B27" w:rsidP="00D95B2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 Kaynakların ekonomik kullanılmasına mani olabilecek durumlar nelerdir?</w:t>
      </w:r>
    </w:p>
    <w:p w:rsidR="00D95B27" w:rsidRDefault="00D95B27" w:rsidP="00D95B2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(7) Hangi olağandışı durumlar faaliyetleri tehdit edebilir?</w:t>
      </w:r>
    </w:p>
    <w:p w:rsidR="00D95B27" w:rsidRDefault="00D95B27" w:rsidP="00D95B2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(8) Hangi koşullarda itibar kaybı ile karşılaşılabilir?</w:t>
      </w:r>
    </w:p>
    <w:p w:rsidR="00D95B27" w:rsidRDefault="00D95B27" w:rsidP="00D95B2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(9) Yasal gereklilikler nelerdir, hangi koşullarda yasal müeyyideler ile karşı karşıya kalabiliriz?</w:t>
      </w:r>
    </w:p>
    <w:p w:rsidR="00D95B27" w:rsidRDefault="00D95B27" w:rsidP="00D95B2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(10) Birimdeki faaliyetlerin amaç ve hedeflerden uzaklaşmasına neden olacak örgütsel zafiyetler</w:t>
      </w:r>
    </w:p>
    <w:p w:rsidR="00D95B27" w:rsidRDefault="00D95B27" w:rsidP="00D95B2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nelerdir</w:t>
      </w:r>
      <w:proofErr w:type="gramEnd"/>
      <w:r>
        <w:rPr>
          <w:rFonts w:ascii="Times New Roman" w:hAnsi="Times New Roman" w:cs="Times New Roman"/>
        </w:rPr>
        <w:t>?</w:t>
      </w:r>
    </w:p>
    <w:p w:rsidR="00D95B27" w:rsidRDefault="00D95B27" w:rsidP="00D95B2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(11) En fazla harcama yaptığımız alanlar hangileridir, bütçeden sapmaya neden olabilecek</w:t>
      </w:r>
    </w:p>
    <w:p w:rsidR="00D95B27" w:rsidRDefault="00D95B27" w:rsidP="00D95B2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faktörler</w:t>
      </w:r>
      <w:proofErr w:type="gramEnd"/>
      <w:r>
        <w:rPr>
          <w:rFonts w:ascii="Times New Roman" w:hAnsi="Times New Roman" w:cs="Times New Roman"/>
        </w:rPr>
        <w:t xml:space="preserve"> nelerdir?</w:t>
      </w:r>
    </w:p>
    <w:p w:rsidR="00D95B27" w:rsidRDefault="00D95B27" w:rsidP="00D95B2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(12) En kritik bilgi kaynaklarımız nelerdir? Birimin kaynak kısıtları nelerdir?</w:t>
      </w:r>
    </w:p>
    <w:p w:rsidR="00D95B27" w:rsidRDefault="00D95B27" w:rsidP="00D95B27">
      <w:pPr>
        <w:autoSpaceDE w:val="0"/>
        <w:autoSpaceDN w:val="0"/>
        <w:adjustRightInd w:val="0"/>
        <w:spacing w:before="100" w:beforeAutospacing="1" w:after="100" w:afterAutospacing="1" w:line="240" w:lineRule="auto"/>
      </w:pPr>
      <w:r>
        <w:rPr>
          <w:rFonts w:ascii="Times New Roman" w:hAnsi="Times New Roman" w:cs="Times New Roman"/>
        </w:rPr>
        <w:t>(13) Zayıf olduğumuz alanlar nelerdir?</w:t>
      </w:r>
    </w:p>
    <w:sectPr w:rsidR="00D95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33"/>
    <w:rsid w:val="000E1733"/>
    <w:rsid w:val="001A48A6"/>
    <w:rsid w:val="00D9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2025-01-09T07:09:00Z</dcterms:created>
  <dcterms:modified xsi:type="dcterms:W3CDTF">2025-01-09T07:09:00Z</dcterms:modified>
</cp:coreProperties>
</file>