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3"/>
        <w:ind w:left="215"/>
      </w:pPr>
      <w:r>
        <w:rPr/>
        <w:t>Ek-2: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Tespit</w:t>
      </w:r>
      <w:r>
        <w:rPr>
          <w:spacing w:val="-2"/>
        </w:rPr>
        <w:t> </w:t>
      </w:r>
      <w:r>
        <w:rPr/>
        <w:t>Formu</w:t>
      </w: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414"/>
        <w:gridCol w:w="2310"/>
        <w:gridCol w:w="2924"/>
        <w:gridCol w:w="3251"/>
        <w:gridCol w:w="4101"/>
      </w:tblGrid>
      <w:tr>
        <w:trPr>
          <w:trHeight w:val="412" w:hRule="atLeast"/>
        </w:trPr>
        <w:tc>
          <w:tcPr>
            <w:tcW w:w="14999" w:type="dxa"/>
            <w:gridSpan w:val="6"/>
          </w:tcPr>
          <w:p>
            <w:pPr>
              <w:pStyle w:val="TableParagraph"/>
              <w:tabs>
                <w:tab w:pos="11615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İdare/Birim:</w:t>
              <w:tab/>
              <w:t>Tarih: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…../…../………</w:t>
            </w:r>
          </w:p>
        </w:tc>
      </w:tr>
      <w:tr>
        <w:trPr>
          <w:trHeight w:val="414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7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shd w:val="clear" w:color="auto" w:fill="BCD5ED"/>
          </w:tcPr>
          <w:p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0" w:type="dxa"/>
            <w:shd w:val="clear" w:color="auto" w:fill="BCD5ED"/>
          </w:tcPr>
          <w:p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4" w:type="dxa"/>
            <w:shd w:val="clear" w:color="auto" w:fill="BCD5ED"/>
          </w:tcPr>
          <w:p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1" w:type="dxa"/>
            <w:shd w:val="clear" w:color="auto" w:fill="BCD5ED"/>
          </w:tcPr>
          <w:p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1" w:type="dxa"/>
            <w:shd w:val="clear" w:color="auto" w:fill="BCD5ED"/>
          </w:tcPr>
          <w:p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999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414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Referans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310" w:type="dxa"/>
          </w:tcPr>
          <w:p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Hedef</w:t>
            </w:r>
          </w:p>
        </w:tc>
        <w:tc>
          <w:tcPr>
            <w:tcW w:w="2924" w:type="dxa"/>
          </w:tcPr>
          <w:p>
            <w:pPr>
              <w:pStyle w:val="TableParagraph"/>
              <w:spacing w:line="270" w:lineRule="exact"/>
              <w:ind w:left="819" w:right="784"/>
              <w:jc w:val="center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Hedefi</w:t>
            </w:r>
          </w:p>
        </w:tc>
        <w:tc>
          <w:tcPr>
            <w:tcW w:w="3251" w:type="dxa"/>
          </w:tcPr>
          <w:p>
            <w:pPr>
              <w:pStyle w:val="TableParagraph"/>
              <w:spacing w:line="270" w:lineRule="exact"/>
              <w:ind w:left="728" w:right="688"/>
              <w:jc w:val="center"/>
              <w:rPr>
                <w:sz w:val="24"/>
              </w:rPr>
            </w:pPr>
            <w:r>
              <w:rPr>
                <w:sz w:val="24"/>
              </w:rPr>
              <w:t>Tespit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Edilen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4101" w:type="dxa"/>
          </w:tcPr>
          <w:p>
            <w:pPr>
              <w:pStyle w:val="TableParagraph"/>
              <w:spacing w:line="270" w:lineRule="exact"/>
              <w:ind w:left="1371" w:right="1339"/>
              <w:jc w:val="center"/>
              <w:rPr>
                <w:sz w:val="24"/>
              </w:rPr>
            </w:pPr>
            <w:r>
              <w:rPr>
                <w:sz w:val="24"/>
              </w:rPr>
              <w:t>Riskin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Sebebi</w:t>
            </w:r>
          </w:p>
        </w:tc>
      </w:tr>
      <w:tr>
        <w:trPr>
          <w:trHeight w:val="412" w:hRule="atLeast"/>
        </w:trPr>
        <w:tc>
          <w:tcPr>
            <w:tcW w:w="9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H.1.1.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4999" w:type="dxa"/>
            <w:gridSpan w:val="6"/>
            <w:shd w:val="clear" w:color="auto" w:fill="BCD5ED"/>
          </w:tcPr>
          <w:p>
            <w:pPr>
              <w:pStyle w:val="TableParagraph"/>
              <w:spacing w:line="270" w:lineRule="exact"/>
              <w:ind w:left="7084" w:right="7050"/>
              <w:jc w:val="center"/>
              <w:rPr>
                <w:sz w:val="24"/>
              </w:rPr>
            </w:pPr>
            <w:r>
              <w:rPr>
                <w:sz w:val="24"/>
              </w:rPr>
              <w:t>Sütunlar</w:t>
            </w:r>
          </w:p>
        </w:tc>
      </w:tr>
      <w:tr>
        <w:trPr>
          <w:trHeight w:val="378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Sıra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kaydındaki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sıralamayı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gösterir.</w:t>
            </w:r>
          </w:p>
        </w:tc>
      </w:tr>
      <w:tr>
        <w:trPr>
          <w:trHeight w:val="758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4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Referans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No: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Riskin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referans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numarasını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gösterir.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Referans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numarası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sahibinin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bağlı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olduğu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birimi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gösterecek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şekilde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yapılan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kodlamadır.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devam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ettiği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sürece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değiştirilmez.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Aynı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başka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verilmez.</w:t>
            </w:r>
          </w:p>
        </w:tc>
      </w:tr>
      <w:tr>
        <w:trPr>
          <w:trHeight w:val="381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Stratejik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Hedef: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Riskin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ilişkili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olduğu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stratejik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hedefin,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stratejik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plandaki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kodunun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yazıldığı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sütundur.</w:t>
            </w:r>
          </w:p>
        </w:tc>
      </w:tr>
      <w:tr>
        <w:trPr>
          <w:trHeight w:val="757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Birim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Hedefi: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kaydı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birim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düzeyinde dolduruluyorsa,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idarenin stratejik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hedefleriyle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doğrudan veya dolaylı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bağlantılı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ve riskten etkilenecek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olan hedef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bu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sütuna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yazılır.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kaydı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düzeyinde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dolduruluyor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sütun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bırakılır.</w:t>
            </w:r>
          </w:p>
        </w:tc>
      </w:tr>
      <w:tr>
        <w:trPr>
          <w:trHeight w:val="379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Tespit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Edilen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Risk: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Tespit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edilen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riskler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yazılır.</w:t>
            </w:r>
          </w:p>
        </w:tc>
      </w:tr>
      <w:tr>
        <w:trPr>
          <w:trHeight w:val="381" w:hRule="atLeast"/>
        </w:trPr>
        <w:tc>
          <w:tcPr>
            <w:tcW w:w="999" w:type="dxa"/>
            <w:shd w:val="clear" w:color="auto" w:fill="BCD5ED"/>
          </w:tcPr>
          <w:p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000" w:type="dxa"/>
            <w:gridSpan w:val="5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Riskin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Sebebi: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Bu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ortaya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çıkmasına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neden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sebepler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belirtilir.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30"/>
        </w:rPr>
      </w:pPr>
    </w:p>
    <w:p>
      <w:pPr>
        <w:spacing w:before="0"/>
        <w:ind w:left="0" w:right="115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6850" w:h="11900" w:orient="landscape"/>
      <w:pgMar w:top="1100" w:bottom="0" w:left="8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2024-12-09T09:35:10Z</dcterms:created>
  <dcterms:modified xsi:type="dcterms:W3CDTF">2024-12-09T09:35:10Z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